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000000" w:rsidRDefault="00040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16 ноября 2016 г. </w:t>
      </w:r>
      <w:r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1204</w:t>
      </w:r>
    </w:p>
    <w:p w:rsidR="00000000" w:rsidRDefault="00040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ПРАВИЛ ПРОВЕДЕНИЯ ЦЕНТРОМ ОЦЕНКИ КВАЛИФИКАЦИЙ НЕЗАВИСИМОЙ ОЦЕНКИ КВАЛИФИКАЦИИ В ФОРМЕ ПРОФЕССИОНАЛЬНОГО ЭКЗАМЕНА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4 Федерального закона "О независимой оценке квалификации" Правительство Российской Федерации постановляет: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прилагаемые Правила проведения центро</w:t>
      </w:r>
      <w:r>
        <w:rPr>
          <w:rFonts w:ascii="Times New Roman" w:hAnsi="Times New Roman" w:cs="Times New Roman"/>
          <w:sz w:val="24"/>
          <w:szCs w:val="24"/>
        </w:rPr>
        <w:t>м оценки квалификаций независимой оценки квалификации в форме профессионального экзамена.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Министерству труда и социальной защиты Российской Федерации давать разъяснения по вопросам применения Правил проведения центром оценки квалификаций независимой оце</w:t>
      </w:r>
      <w:r>
        <w:rPr>
          <w:rFonts w:ascii="Times New Roman" w:hAnsi="Times New Roman" w:cs="Times New Roman"/>
          <w:sz w:val="24"/>
          <w:szCs w:val="24"/>
        </w:rPr>
        <w:t>нки квалификации в форме профессионального экзамена, утвержденных настоящим постановлением.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1 января 2017 г.</w:t>
      </w:r>
    </w:p>
    <w:p w:rsidR="00000000" w:rsidRDefault="00040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Председатель Правительства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Д. МЕДВЕДЕВ</w:t>
      </w:r>
    </w:p>
    <w:p w:rsidR="00000000" w:rsidRDefault="00040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16 ноября 2016 г. </w:t>
      </w:r>
      <w:r>
        <w:rPr>
          <w:rFonts w:ascii="Times New Roman" w:hAnsi="Times New Roman" w:cs="Times New Roman"/>
          <w:i/>
          <w:iCs/>
          <w:sz w:val="24"/>
          <w:szCs w:val="24"/>
        </w:rPr>
        <w:t>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1204</w:t>
      </w:r>
    </w:p>
    <w:p w:rsidR="00000000" w:rsidRDefault="000400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ПРОВЕДЕНИЯ ЦЕНТРОМ ОЦЕНКИ КВАЛИФИКАЦИЙ НЕЗАВИСИМОЙ ОЦЕНКИ КВАЛИФИКАЦИИ В ФОРМЕ ПРОФЕССИОНАЛЬНОГО ЭКЗАМЕНА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Настоящие Правила устанавливают порядок проведения центром оценки квалификаций независимо</w:t>
      </w:r>
      <w:r>
        <w:rPr>
          <w:rFonts w:ascii="Times New Roman" w:hAnsi="Times New Roman" w:cs="Times New Roman"/>
          <w:sz w:val="24"/>
          <w:szCs w:val="24"/>
        </w:rPr>
        <w:t>й оценки квалификации в форме профессионального экзамена.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Понятия, используемые в настоящих Правилах, означают следующее: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"оценочные средства для проведения независимой оценки квалификации" - комплекс заданий, критериев оценки, используемых центрами оце</w:t>
      </w:r>
      <w:r>
        <w:rPr>
          <w:rFonts w:ascii="Times New Roman" w:hAnsi="Times New Roman" w:cs="Times New Roman"/>
          <w:sz w:val="24"/>
          <w:szCs w:val="24"/>
        </w:rPr>
        <w:t>нки квалификаций при проведении профессионального экзамена;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"реестр сведений о проведении независимой оценки квалификации" - информационный ресурс для обеспечения проведения независимой оценки квалификации;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"совет по профессиональным квалификациям" - орган</w:t>
      </w:r>
      <w:r>
        <w:rPr>
          <w:rFonts w:ascii="Times New Roman" w:hAnsi="Times New Roman" w:cs="Times New Roman"/>
          <w:sz w:val="24"/>
          <w:szCs w:val="24"/>
        </w:rPr>
        <w:t xml:space="preserve"> управления, наделенный в соответствии с Федеральным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независимой оценке квалификации" полномочиями по организации проведения независимой оценки квалификации по опр</w:t>
      </w:r>
      <w:r>
        <w:rPr>
          <w:rFonts w:ascii="Times New Roman" w:hAnsi="Times New Roman" w:cs="Times New Roman"/>
          <w:sz w:val="24"/>
          <w:szCs w:val="24"/>
        </w:rPr>
        <w:t>еделенному виду профессиональной деятельности;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"соискатель" - работник или претендующее на осуществление определенного вида трудовой деятельности лицо, которые обратились, в том числе по направлению работодателя, в центр оценки квалификаций для подтвержден</w:t>
      </w:r>
      <w:r>
        <w:rPr>
          <w:rFonts w:ascii="Times New Roman" w:hAnsi="Times New Roman" w:cs="Times New Roman"/>
          <w:sz w:val="24"/>
          <w:szCs w:val="24"/>
        </w:rPr>
        <w:t xml:space="preserve">ия своей квалификации в порядке, установленном Федеральным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независимой оценке квалификации" и настоящими Правилами;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"центр оценки квалификаций" - юридическое лицо,</w:t>
      </w:r>
      <w:r>
        <w:rPr>
          <w:rFonts w:ascii="Times New Roman" w:hAnsi="Times New Roman" w:cs="Times New Roman"/>
          <w:sz w:val="24"/>
          <w:szCs w:val="24"/>
        </w:rPr>
        <w:t xml:space="preserve"> осуществляющее в соответствии с Федеральным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независимой оценке квалификации" деятельность по проведению независимой оценки квалификации.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Профессиональный экзам</w:t>
      </w:r>
      <w:r>
        <w:rPr>
          <w:rFonts w:ascii="Times New Roman" w:hAnsi="Times New Roman" w:cs="Times New Roman"/>
          <w:sz w:val="24"/>
          <w:szCs w:val="24"/>
        </w:rPr>
        <w:t>ен проводится центром оценки квалификаций для подтверждения соответствия квалификации соискателя положениям профессионального стандарта или квалификационным требованиям, установленным федеральными законами и иными нормативными правовыми актами Российской Ф</w:t>
      </w:r>
      <w:r>
        <w:rPr>
          <w:rFonts w:ascii="Times New Roman" w:hAnsi="Times New Roman" w:cs="Times New Roman"/>
          <w:sz w:val="24"/>
          <w:szCs w:val="24"/>
        </w:rPr>
        <w:t>едерации.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целях информирования граждан и организаций о проведении профессионального экзамена на официальных сайтах центра оценки квалификаций и совета по профессиональным квалификациям в информационно-телекоммуникационной сети "Интернет" и в реестре с</w:t>
      </w:r>
      <w:r>
        <w:rPr>
          <w:rFonts w:ascii="Times New Roman" w:hAnsi="Times New Roman" w:cs="Times New Roman"/>
          <w:sz w:val="24"/>
          <w:szCs w:val="24"/>
        </w:rPr>
        <w:t>ведений о проведении независимой оценки квалификации размещаются следующие сведения и документы: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наименования квалификаций и требования к квалификации, предусмотренные пунктом 3 настоящих Правил, на соответствие которым центр оценки квалификаций проводи</w:t>
      </w:r>
      <w:r>
        <w:rPr>
          <w:rFonts w:ascii="Times New Roman" w:hAnsi="Times New Roman" w:cs="Times New Roman"/>
          <w:sz w:val="24"/>
          <w:szCs w:val="24"/>
        </w:rPr>
        <w:t>т независимую оценку квалификации;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сроки действия свидетельств о квалификации по соответствующим квалификациям;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перечень документов, необходимых для прохождения профессионального экзамена по соответствующим квалификациям;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комплекс заданий, входящи</w:t>
      </w:r>
      <w:r>
        <w:rPr>
          <w:rFonts w:ascii="Times New Roman" w:hAnsi="Times New Roman" w:cs="Times New Roman"/>
          <w:sz w:val="24"/>
          <w:szCs w:val="24"/>
        </w:rPr>
        <w:t>х в состав оценочных средств для проведения независимой оценки квалификации;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почтовые адреса, адреса электронной почты, адреса официальных сайтов центра оценки квалификаций и совета по профессиональным квалификациям в информационно-телекоммуникационной </w:t>
      </w:r>
      <w:r>
        <w:rPr>
          <w:rFonts w:ascii="Times New Roman" w:hAnsi="Times New Roman" w:cs="Times New Roman"/>
          <w:sz w:val="24"/>
          <w:szCs w:val="24"/>
        </w:rPr>
        <w:t>сети "Интернет";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адреса мест проведения профессионального экзамена;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образец заявления соискателя о проведении профессионального экзамена;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з) настоящие Правила.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Профессиональный экзамен проводится по инициативе соискателя за счет средств соискателя</w:t>
      </w:r>
      <w:r>
        <w:rPr>
          <w:rFonts w:ascii="Times New Roman" w:hAnsi="Times New Roman" w:cs="Times New Roman"/>
          <w:sz w:val="24"/>
          <w:szCs w:val="24"/>
        </w:rPr>
        <w:t>, иных физических и (или) юридических лиц либо по направлению работодателя за счет средств работодателя в порядке, установленном трудовым законодательством.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Лицо, за счет средств которого проводится профессиональный экзамен (соискатель, работодатель, ин</w:t>
      </w:r>
      <w:r>
        <w:rPr>
          <w:rFonts w:ascii="Times New Roman" w:hAnsi="Times New Roman" w:cs="Times New Roman"/>
          <w:sz w:val="24"/>
          <w:szCs w:val="24"/>
        </w:rPr>
        <w:t>ое физическое и (или) юридическое лицо), производит оплату услуг по проведению профессионального экзамена на основании заключенного между ним и центром оценки квалификаций договора о возмездном оказании услуг (далее - договор).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Для прохождения профессио</w:t>
      </w:r>
      <w:r>
        <w:rPr>
          <w:rFonts w:ascii="Times New Roman" w:hAnsi="Times New Roman" w:cs="Times New Roman"/>
          <w:sz w:val="24"/>
          <w:szCs w:val="24"/>
        </w:rPr>
        <w:t>нального экзамена соискатель лично или через законного представителя представляет в центр оценки квалификаций на бумажном или электронном носителе комплект документов, включающий в себя (далее - комплект документов соискателя):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заявление о проведении пр</w:t>
      </w:r>
      <w:r>
        <w:rPr>
          <w:rFonts w:ascii="Times New Roman" w:hAnsi="Times New Roman" w:cs="Times New Roman"/>
          <w:sz w:val="24"/>
          <w:szCs w:val="24"/>
        </w:rPr>
        <w:t>офессионального экзамена с указанием квалификации, по которой он хочет пройти профессиональный экзамен, при этом в заявлении соискателем дается согласие на обработку его персональных данных, содержащихся в заявлении, а также в документах и материалах, прил</w:t>
      </w:r>
      <w:r>
        <w:rPr>
          <w:rFonts w:ascii="Times New Roman" w:hAnsi="Times New Roman" w:cs="Times New Roman"/>
          <w:sz w:val="24"/>
          <w:szCs w:val="24"/>
        </w:rPr>
        <w:t>агаемых к нему;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копию паспорта или иного документа, удостоверяющего личность соискателя;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иные документы, необходимые для прохождения соискателем профессионального экзамена по соответствующей квалификации, информация о которой содержится в реестре све</w:t>
      </w:r>
      <w:r>
        <w:rPr>
          <w:rFonts w:ascii="Times New Roman" w:hAnsi="Times New Roman" w:cs="Times New Roman"/>
          <w:sz w:val="24"/>
          <w:szCs w:val="24"/>
        </w:rPr>
        <w:t>дений для проведения независимой оценки квалификации.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В целях обеспечения проведения профессионального экзамена центр оценки квалификаций осуществляет: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прием и регистрацию комплекта документов соискателя;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рассмотрение и информирование соискателя и</w:t>
      </w:r>
      <w:r>
        <w:rPr>
          <w:rFonts w:ascii="Times New Roman" w:hAnsi="Times New Roman" w:cs="Times New Roman"/>
          <w:sz w:val="24"/>
          <w:szCs w:val="24"/>
        </w:rPr>
        <w:t>ли законного представителя о результатах рассмотрения комплекта документов соискателя;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определение и согласование с соискателем или законным представителем даты, места и времени проведения профессионального экзамена;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проведение профессионального экза</w:t>
      </w:r>
      <w:r>
        <w:rPr>
          <w:rFonts w:ascii="Times New Roman" w:hAnsi="Times New Roman" w:cs="Times New Roman"/>
          <w:sz w:val="24"/>
          <w:szCs w:val="24"/>
        </w:rPr>
        <w:t>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оформление результатов проведения профессионального экзамена;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оформление и выдачу соискателю или законному представителю свидетельства о квалификации (в случае получения соискателем неудовлетворительной оценки по итогам прохождения профессионал</w:t>
      </w:r>
      <w:r>
        <w:rPr>
          <w:rFonts w:ascii="Times New Roman" w:hAnsi="Times New Roman" w:cs="Times New Roman"/>
          <w:sz w:val="24"/>
          <w:szCs w:val="24"/>
        </w:rPr>
        <w:t>ьного экзамена оформление и выдачу соискателю или законному представителю заключения о прохождении соискателем профессионального экзамена, включающего рекомендации для соискателя).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Центр оценки квалификаций в течение 10 календарных дней после получения </w:t>
      </w:r>
      <w:r>
        <w:rPr>
          <w:rFonts w:ascii="Times New Roman" w:hAnsi="Times New Roman" w:cs="Times New Roman"/>
          <w:sz w:val="24"/>
          <w:szCs w:val="24"/>
        </w:rPr>
        <w:t>комплекта документов соискателя информирует соискателя или законного представителя способом, указанным в заявлении о проведении профессионального экзамена, о результатах рассмотрения заявления и комплекта документов соискателя и согласовывает с соискателем</w:t>
      </w:r>
      <w:r>
        <w:rPr>
          <w:rFonts w:ascii="Times New Roman" w:hAnsi="Times New Roman" w:cs="Times New Roman"/>
          <w:sz w:val="24"/>
          <w:szCs w:val="24"/>
        </w:rPr>
        <w:t xml:space="preserve"> или законным представителем дату, место и время проведения профессионального экзамена, а также информирует соискателя или законного представителя о процедурах проведения профессионального экзамена.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 если профессиональный экзамен проводится по напр</w:t>
      </w:r>
      <w:r>
        <w:rPr>
          <w:rFonts w:ascii="Times New Roman" w:hAnsi="Times New Roman" w:cs="Times New Roman"/>
          <w:sz w:val="24"/>
          <w:szCs w:val="24"/>
        </w:rPr>
        <w:t>авлению работодателя, центр оценки квалификаций согласовывает с работодателем дату, место и время проведения профессионального экзамена.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соискателем или законным представителем представлен неполный комплект документов соискателя, центр оценки</w:t>
      </w:r>
      <w:r>
        <w:rPr>
          <w:rFonts w:ascii="Times New Roman" w:hAnsi="Times New Roman" w:cs="Times New Roman"/>
          <w:sz w:val="24"/>
          <w:szCs w:val="24"/>
        </w:rPr>
        <w:t xml:space="preserve"> квалификаций информирует об этом соискателя или законного представителя.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Соискатель допускается к прохождению профессионального экзамена на основании документа, удостоверяющего личность.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Проведение профессионального экзамена осуществляется в соотв</w:t>
      </w:r>
      <w:r>
        <w:rPr>
          <w:rFonts w:ascii="Times New Roman" w:hAnsi="Times New Roman" w:cs="Times New Roman"/>
          <w:sz w:val="24"/>
          <w:szCs w:val="24"/>
        </w:rPr>
        <w:t>етствии с оценочными средствами для проведения независимой оценки квалификации по соответствующей квалификации, утвержденными советом по профессиональным квалификациям.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При проведении профессионального экзамена вправе присутствовать представители Минис</w:t>
      </w:r>
      <w:r>
        <w:rPr>
          <w:rFonts w:ascii="Times New Roman" w:hAnsi="Times New Roman" w:cs="Times New Roman"/>
          <w:sz w:val="24"/>
          <w:szCs w:val="24"/>
        </w:rPr>
        <w:t>терства труда и социальной защиты Российской Федерации, совета по профессиональным квалификациям.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Соискатель, не явившийся на профессиональный экзамен, допускается к прохождению профессионального экзамена в случаях и на условиях, которые предусмотрены </w:t>
      </w:r>
      <w:r>
        <w:rPr>
          <w:rFonts w:ascii="Times New Roman" w:hAnsi="Times New Roman" w:cs="Times New Roman"/>
          <w:sz w:val="24"/>
          <w:szCs w:val="24"/>
        </w:rPr>
        <w:t>договором.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Профессиональный экзамен считается успешно пройденным, если соискателем достигнут результат, соответствующий критериям оценки, определенным оценочными средствами для проведения независимой оценки квалификации.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Результаты профессиональног</w:t>
      </w:r>
      <w:r>
        <w:rPr>
          <w:rFonts w:ascii="Times New Roman" w:hAnsi="Times New Roman" w:cs="Times New Roman"/>
          <w:sz w:val="24"/>
          <w:szCs w:val="24"/>
        </w:rPr>
        <w:t>о экзамена оформляются протоколом экспертной комиссии (далее - протокол).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 оценки квалификаций не позднее 7 календарных дней после завершения профессионального экзамена направляет протокол, копии комплектов документов соискателя и иные материалы профе</w:t>
      </w:r>
      <w:r>
        <w:rPr>
          <w:rFonts w:ascii="Times New Roman" w:hAnsi="Times New Roman" w:cs="Times New Roman"/>
          <w:sz w:val="24"/>
          <w:szCs w:val="24"/>
        </w:rPr>
        <w:t>ссионального экзамена в совет по профессиональным квалификациям.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Совет по профессиональным квалификациям на основании протокола, копий комплектов документов соискателя, результатов тестирования, фото- и видеоматериалов и иных материалов профессионально</w:t>
      </w:r>
      <w:r>
        <w:rPr>
          <w:rFonts w:ascii="Times New Roman" w:hAnsi="Times New Roman" w:cs="Times New Roman"/>
          <w:sz w:val="24"/>
          <w:szCs w:val="24"/>
        </w:rPr>
        <w:t>го экзамена не позднее 14 календарных дней после завершения профессионального экзамена: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проверяет, обрабатывает и признает результаты независимой оценки квалификации;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принимает решение о выдаче соискателю или законному представителю центром оценки кв</w:t>
      </w:r>
      <w:r>
        <w:rPr>
          <w:rFonts w:ascii="Times New Roman" w:hAnsi="Times New Roman" w:cs="Times New Roman"/>
          <w:sz w:val="24"/>
          <w:szCs w:val="24"/>
        </w:rPr>
        <w:t>алификаций свидетельства о квалификации или заключения о прохождении профессионального экзамена;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направляет в автономную некоммерческую организацию "Национальное агентство развития квалификаций" для внесения в реестр сведений о проведении независимой оц</w:t>
      </w:r>
      <w:r>
        <w:rPr>
          <w:rFonts w:ascii="Times New Roman" w:hAnsi="Times New Roman" w:cs="Times New Roman"/>
          <w:sz w:val="24"/>
          <w:szCs w:val="24"/>
        </w:rPr>
        <w:t>енки квалификации информацию о свидетельствах о квалификации и заключениях о прохождении профессионального экзамена.</w:t>
      </w:r>
    </w:p>
    <w:p w:rsidR="00000000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Центр оценки квалификаций на основании решения совета по профессиональным квалификациям по итогам прохождения соискателем профессиональ</w:t>
      </w:r>
      <w:r>
        <w:rPr>
          <w:rFonts w:ascii="Times New Roman" w:hAnsi="Times New Roman" w:cs="Times New Roman"/>
          <w:sz w:val="24"/>
          <w:szCs w:val="24"/>
        </w:rPr>
        <w:t>ного экзамена не позднее 30 календарных дней после завершения профессионального экзамена оформляет и выдает соискателю или законному представителю свидетельство о квалификации (в случае получения соискателем неудовлетворительной оценки при прохождении проф</w:t>
      </w:r>
      <w:r>
        <w:rPr>
          <w:rFonts w:ascii="Times New Roman" w:hAnsi="Times New Roman" w:cs="Times New Roman"/>
          <w:sz w:val="24"/>
          <w:szCs w:val="24"/>
        </w:rPr>
        <w:t xml:space="preserve">ессионального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экзамена оформляет и выдает заключение о прохождении профессионального экзамена, включающее рекомендации для соискателя) либо направляет свидетельство о квалификации (заключение о прохождении профессионального экзамена) по адресу соискателя, </w:t>
      </w:r>
      <w:r>
        <w:rPr>
          <w:rFonts w:ascii="Times New Roman" w:hAnsi="Times New Roman" w:cs="Times New Roman"/>
          <w:sz w:val="24"/>
          <w:szCs w:val="24"/>
        </w:rPr>
        <w:t>указанному в заявлении о проведении профессионального экзамена.</w:t>
      </w:r>
    </w:p>
    <w:p w:rsidR="0004009D" w:rsidRDefault="0004009D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В случае если договором предусмотрено информирование лица, за счет средств которого проводился профессиональный экзамен (работодатель, иное физическое и (или) юридическое лицо), о результа</w:t>
      </w:r>
      <w:r>
        <w:rPr>
          <w:rFonts w:ascii="Times New Roman" w:hAnsi="Times New Roman" w:cs="Times New Roman"/>
          <w:sz w:val="24"/>
          <w:szCs w:val="24"/>
        </w:rPr>
        <w:t>тах профессионального экзамена, центр оценки квалификаций направляет такому лицу в электронном виде копию свидетельства о квалификации (в случае выдачи указанного свидетельства) или копию заключения о прохождении профессионального экзамена соискателем (в с</w:t>
      </w:r>
      <w:r>
        <w:rPr>
          <w:rFonts w:ascii="Times New Roman" w:hAnsi="Times New Roman" w:cs="Times New Roman"/>
          <w:sz w:val="24"/>
          <w:szCs w:val="24"/>
        </w:rPr>
        <w:t>лучае выдачи указанного заключения).</w:t>
      </w:r>
    </w:p>
    <w:sectPr w:rsidR="0004009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42510"/>
    <w:rsid w:val="0004009D"/>
    <w:rsid w:val="00D42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ormativ.kontur.ru/document?moduleid=1&amp;documentid=276064#l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276064#l0" TargetMode="External"/><Relationship Id="rId5" Type="http://schemas.openxmlformats.org/officeDocument/2006/relationships/hyperlink" Target="https://normativ.kontur.ru/document?moduleid=1&amp;documentid=276064#l0" TargetMode="External"/><Relationship Id="rId4" Type="http://schemas.openxmlformats.org/officeDocument/2006/relationships/hyperlink" Target="https://normativ.kontur.ru/document?moduleid=1&amp;documentid=276064#l3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1606</Words>
  <Characters>9157</Characters>
  <Application>Microsoft Office Word</Application>
  <DocSecurity>0</DocSecurity>
  <Lines>76</Lines>
  <Paragraphs>21</Paragraphs>
  <ScaleCrop>false</ScaleCrop>
  <Company>Krokoz™</Company>
  <LinksUpToDate>false</LinksUpToDate>
  <CharactersWithSpaces>10742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</cp:revision>
  <dcterms:created xsi:type="dcterms:W3CDTF">2022-02-10T09:59:00Z</dcterms:created>
  <dcterms:modified xsi:type="dcterms:W3CDTF">2022-02-10T09:59:00Z</dcterms:modified>
</cp:coreProperties>
</file>